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F3C" w:rsidRPr="00A140CC" w:rsidRDefault="002F3460" w:rsidP="009C3F3C">
      <w:pPr>
        <w:ind w:left="5664"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4</w:t>
      </w:r>
    </w:p>
    <w:p w:rsidR="009C3F3C" w:rsidRPr="00A140CC" w:rsidRDefault="009C3F3C" w:rsidP="009C3F3C">
      <w:pPr>
        <w:jc w:val="right"/>
        <w:rPr>
          <w:b/>
          <w:sz w:val="28"/>
          <w:szCs w:val="28"/>
          <w:lang w:val="uk-UA"/>
        </w:rPr>
      </w:pPr>
      <w:r w:rsidRPr="00A140CC">
        <w:rPr>
          <w:b/>
          <w:sz w:val="28"/>
          <w:szCs w:val="28"/>
          <w:lang w:val="uk-UA"/>
        </w:rPr>
        <w:t>до рішення обласної ради</w:t>
      </w:r>
    </w:p>
    <w:p w:rsidR="009C3F3C" w:rsidRPr="00A140CC" w:rsidRDefault="00C10C20" w:rsidP="009C3F3C">
      <w:pPr>
        <w:jc w:val="right"/>
        <w:rPr>
          <w:b/>
          <w:sz w:val="28"/>
          <w:szCs w:val="28"/>
          <w:lang w:val="uk-UA"/>
        </w:rPr>
      </w:pPr>
      <w:r w:rsidRPr="00A140CC">
        <w:rPr>
          <w:b/>
          <w:sz w:val="28"/>
          <w:szCs w:val="28"/>
          <w:lang w:val="uk-UA"/>
        </w:rPr>
        <w:t>_______</w:t>
      </w:r>
      <w:r w:rsidR="009C3F3C" w:rsidRPr="00A140CC">
        <w:rPr>
          <w:b/>
          <w:sz w:val="28"/>
          <w:szCs w:val="28"/>
          <w:lang w:val="uk-UA"/>
        </w:rPr>
        <w:t xml:space="preserve">  № </w:t>
      </w:r>
      <w:r w:rsidRPr="00A140CC">
        <w:rPr>
          <w:b/>
          <w:sz w:val="28"/>
          <w:szCs w:val="28"/>
          <w:lang w:val="uk-UA"/>
        </w:rPr>
        <w:t>____</w:t>
      </w:r>
      <w:r w:rsidR="009C3F3C" w:rsidRPr="00A140CC">
        <w:rPr>
          <w:b/>
          <w:sz w:val="28"/>
          <w:szCs w:val="28"/>
          <w:lang w:val="uk-UA"/>
        </w:rPr>
        <w:t xml:space="preserve">     </w:t>
      </w:r>
      <w:r w:rsidR="009C3F3C" w:rsidRPr="00A140CC">
        <w:rPr>
          <w:b/>
          <w:sz w:val="28"/>
          <w:szCs w:val="28"/>
          <w:lang w:val="uk-UA"/>
        </w:rPr>
        <w:tab/>
        <w:t xml:space="preserve"> </w:t>
      </w:r>
    </w:p>
    <w:p w:rsidR="009C3F3C" w:rsidRPr="00A140CC" w:rsidRDefault="009C3F3C" w:rsidP="009C3F3C">
      <w:pPr>
        <w:jc w:val="center"/>
        <w:rPr>
          <w:b/>
          <w:sz w:val="28"/>
          <w:lang w:val="uk-UA"/>
        </w:rPr>
      </w:pPr>
      <w:r w:rsidRPr="00A140CC">
        <w:rPr>
          <w:b/>
          <w:sz w:val="28"/>
          <w:lang w:val="uk-UA"/>
        </w:rPr>
        <w:t xml:space="preserve">ПОЛОЖЕННЯ </w:t>
      </w:r>
    </w:p>
    <w:p w:rsidR="009C3F3C" w:rsidRPr="00A140CC" w:rsidRDefault="009C3F3C" w:rsidP="009C3F3C">
      <w:pPr>
        <w:jc w:val="center"/>
        <w:rPr>
          <w:b/>
          <w:sz w:val="28"/>
          <w:lang w:val="uk-UA"/>
        </w:rPr>
      </w:pPr>
      <w:r w:rsidRPr="00A140CC">
        <w:rPr>
          <w:b/>
          <w:sz w:val="28"/>
          <w:lang w:val="uk-UA"/>
        </w:rPr>
        <w:t>про спільну  відзнаку Закарпатської обласної ради та Закарпатської обласної державної адміністрації – нагрудний знак</w:t>
      </w:r>
    </w:p>
    <w:p w:rsidR="009C3F3C" w:rsidRPr="00A140CC" w:rsidRDefault="009C3F3C" w:rsidP="009C3F3C">
      <w:pPr>
        <w:jc w:val="center"/>
        <w:rPr>
          <w:b/>
          <w:sz w:val="28"/>
          <w:lang w:val="uk-UA"/>
        </w:rPr>
      </w:pPr>
      <w:r w:rsidRPr="00A140CC">
        <w:rPr>
          <w:b/>
          <w:sz w:val="28"/>
          <w:lang w:val="uk-UA"/>
        </w:rPr>
        <w:t>«За розвиток Закарпаття»</w:t>
      </w:r>
    </w:p>
    <w:p w:rsidR="009C3F3C" w:rsidRPr="00FD7D2B" w:rsidRDefault="009C3F3C" w:rsidP="009C3F3C">
      <w:pPr>
        <w:jc w:val="center"/>
        <w:rPr>
          <w:b/>
          <w:sz w:val="16"/>
          <w:szCs w:val="16"/>
          <w:lang w:val="uk-UA"/>
        </w:rPr>
      </w:pPr>
    </w:p>
    <w:p w:rsidR="009C3F3C" w:rsidRPr="00A140CC" w:rsidRDefault="009C3F3C" w:rsidP="009C3F3C">
      <w:pPr>
        <w:ind w:firstLine="851"/>
        <w:jc w:val="both"/>
        <w:rPr>
          <w:sz w:val="28"/>
          <w:szCs w:val="28"/>
          <w:lang w:val="uk-UA"/>
        </w:rPr>
      </w:pPr>
      <w:r w:rsidRPr="00A140CC">
        <w:rPr>
          <w:sz w:val="28"/>
          <w:szCs w:val="28"/>
          <w:lang w:val="uk-UA"/>
        </w:rPr>
        <w:t>1. Нагрудний знак «За розвиток Закарпаття» (дал</w:t>
      </w:r>
      <w:r w:rsidR="00DF0C89">
        <w:rPr>
          <w:sz w:val="28"/>
          <w:szCs w:val="28"/>
          <w:lang w:val="uk-UA"/>
        </w:rPr>
        <w:t>і – нагрудний знак) започатковується</w:t>
      </w:r>
      <w:r w:rsidRPr="00A140CC">
        <w:rPr>
          <w:sz w:val="28"/>
          <w:szCs w:val="28"/>
          <w:lang w:val="uk-UA"/>
        </w:rPr>
        <w:t xml:space="preserve"> з метою відзначення громадян за значні особисті </w:t>
      </w:r>
      <w:r w:rsidR="005D34B8">
        <w:rPr>
          <w:sz w:val="28"/>
          <w:szCs w:val="28"/>
          <w:lang w:val="uk-UA"/>
        </w:rPr>
        <w:t xml:space="preserve">внески </w:t>
      </w:r>
      <w:r w:rsidRPr="00A140CC">
        <w:rPr>
          <w:sz w:val="28"/>
          <w:szCs w:val="28"/>
          <w:lang w:val="uk-UA"/>
        </w:rPr>
        <w:t>в галузі економічного, науково-технічного, соціально-культурного розвитку Закарпатської області, активну участь у вихованні молодого покоління, благодійницьку, громадську діяльність, у зв’язку з професійними святами, ювілейними та пам’ятними датами, зразкове виконання службових</w:t>
      </w:r>
      <w:r w:rsidR="003003A0">
        <w:rPr>
          <w:sz w:val="28"/>
          <w:szCs w:val="28"/>
          <w:lang w:val="uk-UA"/>
        </w:rPr>
        <w:t xml:space="preserve"> обов’язків, успіхи у розвитку </w:t>
      </w:r>
      <w:r w:rsidRPr="00A140CC">
        <w:rPr>
          <w:sz w:val="28"/>
          <w:szCs w:val="28"/>
          <w:lang w:val="uk-UA"/>
        </w:rPr>
        <w:t xml:space="preserve">органів місцевого самоврядування, активну участь у законотворчій діяльності та інші заслуги. </w:t>
      </w:r>
    </w:p>
    <w:p w:rsidR="009C3F3C" w:rsidRPr="00A140CC" w:rsidRDefault="009C3F3C" w:rsidP="009C3F3C">
      <w:pPr>
        <w:ind w:firstLine="851"/>
        <w:jc w:val="both"/>
        <w:rPr>
          <w:sz w:val="28"/>
          <w:szCs w:val="28"/>
          <w:lang w:val="uk-UA"/>
        </w:rPr>
      </w:pPr>
      <w:r w:rsidRPr="00A140CC">
        <w:rPr>
          <w:sz w:val="28"/>
          <w:szCs w:val="28"/>
          <w:lang w:val="uk-UA"/>
        </w:rPr>
        <w:t>2. </w:t>
      </w:r>
      <w:r w:rsidRPr="00161E69">
        <w:rPr>
          <w:b/>
          <w:sz w:val="28"/>
          <w:szCs w:val="28"/>
          <w:lang w:val="uk-UA"/>
        </w:rPr>
        <w:t xml:space="preserve">Порушення клопотання про нагородження нагрудним знаком здійснюється </w:t>
      </w:r>
      <w:r w:rsidR="005D34B8" w:rsidRPr="00161E69">
        <w:rPr>
          <w:b/>
          <w:sz w:val="28"/>
          <w:szCs w:val="28"/>
          <w:lang w:val="uk-UA"/>
        </w:rPr>
        <w:t>депутатськими фракціями і групами обласної</w:t>
      </w:r>
      <w:r w:rsidR="005D34B8" w:rsidRPr="00161E69">
        <w:rPr>
          <w:b/>
          <w:sz w:val="28"/>
          <w:szCs w:val="28"/>
        </w:rPr>
        <w:t> </w:t>
      </w:r>
      <w:r w:rsidR="005D34B8" w:rsidRPr="00161E69">
        <w:rPr>
          <w:b/>
          <w:sz w:val="28"/>
          <w:szCs w:val="28"/>
          <w:lang w:val="uk-UA"/>
        </w:rPr>
        <w:t xml:space="preserve"> ради</w:t>
      </w:r>
      <w:r w:rsidR="007960AF">
        <w:rPr>
          <w:b/>
          <w:sz w:val="28"/>
          <w:szCs w:val="28"/>
          <w:lang w:val="uk-UA"/>
        </w:rPr>
        <w:t>,</w:t>
      </w:r>
      <w:r w:rsidR="005D34B8" w:rsidRPr="00161E69">
        <w:rPr>
          <w:b/>
          <w:sz w:val="28"/>
          <w:szCs w:val="28"/>
          <w:lang w:val="uk-UA"/>
        </w:rPr>
        <w:t xml:space="preserve"> до яких з відповідною ініціативою звертаються департаменти, управління, відділ</w:t>
      </w:r>
      <w:r w:rsidR="001007AA">
        <w:rPr>
          <w:b/>
          <w:sz w:val="28"/>
          <w:szCs w:val="28"/>
          <w:lang w:val="uk-UA"/>
        </w:rPr>
        <w:t>и</w:t>
      </w:r>
      <w:r w:rsidRPr="00161E69">
        <w:rPr>
          <w:b/>
          <w:sz w:val="28"/>
          <w:szCs w:val="28"/>
          <w:lang w:val="uk-UA"/>
        </w:rPr>
        <w:t xml:space="preserve"> обласної державно</w:t>
      </w:r>
      <w:r w:rsidR="005D34B8" w:rsidRPr="00161E69">
        <w:rPr>
          <w:b/>
          <w:sz w:val="28"/>
          <w:szCs w:val="28"/>
          <w:lang w:val="uk-UA"/>
        </w:rPr>
        <w:t>ї адміністрації, територіальні підрозділи</w:t>
      </w:r>
      <w:r w:rsidRPr="00161E69">
        <w:rPr>
          <w:b/>
          <w:sz w:val="28"/>
          <w:szCs w:val="28"/>
          <w:lang w:val="uk-UA"/>
        </w:rPr>
        <w:t xml:space="preserve"> центральних орга</w:t>
      </w:r>
      <w:r w:rsidR="005D34B8" w:rsidRPr="00161E69">
        <w:rPr>
          <w:b/>
          <w:sz w:val="28"/>
          <w:szCs w:val="28"/>
          <w:lang w:val="uk-UA"/>
        </w:rPr>
        <w:t>нів виконавчої влади, постійні</w:t>
      </w:r>
      <w:r w:rsidRPr="00161E69">
        <w:rPr>
          <w:b/>
          <w:sz w:val="28"/>
          <w:szCs w:val="28"/>
          <w:lang w:val="uk-UA"/>
        </w:rPr>
        <w:t xml:space="preserve"> коміс</w:t>
      </w:r>
      <w:r w:rsidR="005D34B8" w:rsidRPr="00161E69">
        <w:rPr>
          <w:b/>
          <w:sz w:val="28"/>
          <w:szCs w:val="28"/>
          <w:lang w:val="uk-UA"/>
        </w:rPr>
        <w:t>ії обласної ради, міські голови та голов</w:t>
      </w:r>
      <w:r w:rsidRPr="00161E69">
        <w:rPr>
          <w:b/>
          <w:sz w:val="28"/>
          <w:szCs w:val="28"/>
          <w:lang w:val="uk-UA"/>
        </w:rPr>
        <w:t xml:space="preserve">и районних рад, </w:t>
      </w:r>
      <w:r w:rsidR="005D34B8" w:rsidRPr="00161E69">
        <w:rPr>
          <w:b/>
          <w:sz w:val="28"/>
          <w:szCs w:val="28"/>
          <w:lang w:val="uk-UA"/>
        </w:rPr>
        <w:t>райдержадміністрацій</w:t>
      </w:r>
      <w:r w:rsidR="007960AF">
        <w:rPr>
          <w:b/>
          <w:sz w:val="28"/>
          <w:szCs w:val="28"/>
          <w:lang w:val="uk-UA"/>
        </w:rPr>
        <w:t>,</w:t>
      </w:r>
      <w:r w:rsidR="007960AF" w:rsidRPr="007960AF">
        <w:rPr>
          <w:b/>
          <w:lang w:val="uk-UA"/>
        </w:rPr>
        <w:t xml:space="preserve"> </w:t>
      </w:r>
      <w:bookmarkStart w:id="0" w:name="_GoBack"/>
      <w:r w:rsidR="007960AF" w:rsidRPr="00E0517A">
        <w:rPr>
          <w:b/>
          <w:i/>
          <w:sz w:val="28"/>
          <w:szCs w:val="28"/>
          <w:lang w:val="uk-UA"/>
        </w:rPr>
        <w:t>комунальні установи (заклади, підприємства) обласної ради</w:t>
      </w:r>
      <w:bookmarkEnd w:id="0"/>
      <w:r w:rsidR="007960AF" w:rsidRPr="007960AF">
        <w:rPr>
          <w:b/>
          <w:sz w:val="28"/>
          <w:szCs w:val="28"/>
          <w:lang w:val="uk-UA"/>
        </w:rPr>
        <w:t>,</w:t>
      </w:r>
      <w:r w:rsidR="005D34B8" w:rsidRPr="007960AF">
        <w:rPr>
          <w:b/>
          <w:sz w:val="28"/>
          <w:szCs w:val="28"/>
          <w:lang w:val="uk-UA"/>
        </w:rPr>
        <w:t xml:space="preserve"> </w:t>
      </w:r>
      <w:r w:rsidR="005D34B8" w:rsidRPr="00161E69">
        <w:rPr>
          <w:b/>
          <w:sz w:val="28"/>
          <w:szCs w:val="28"/>
          <w:lang w:val="uk-UA"/>
        </w:rPr>
        <w:t>і подаються</w:t>
      </w:r>
      <w:r w:rsidRPr="00161E69">
        <w:rPr>
          <w:b/>
          <w:sz w:val="28"/>
          <w:szCs w:val="28"/>
          <w:lang w:val="uk-UA"/>
        </w:rPr>
        <w:t xml:space="preserve"> керівництву обласної ради за місяць до конкретної дати відзначення.</w:t>
      </w:r>
      <w:r w:rsidRPr="00A140CC">
        <w:rPr>
          <w:sz w:val="28"/>
          <w:szCs w:val="28"/>
          <w:lang w:val="uk-UA"/>
        </w:rPr>
        <w:t xml:space="preserve"> </w:t>
      </w:r>
    </w:p>
    <w:p w:rsidR="009C3F3C" w:rsidRPr="00A140CC" w:rsidRDefault="009C3F3C" w:rsidP="009C3F3C">
      <w:pPr>
        <w:ind w:firstLine="851"/>
        <w:jc w:val="both"/>
        <w:rPr>
          <w:sz w:val="28"/>
          <w:szCs w:val="28"/>
          <w:lang w:val="uk-UA"/>
        </w:rPr>
      </w:pPr>
      <w:r w:rsidRPr="00A140CC">
        <w:rPr>
          <w:sz w:val="28"/>
          <w:szCs w:val="28"/>
          <w:lang w:val="uk-UA"/>
        </w:rPr>
        <w:t xml:space="preserve">3. На представленого до нагородження нагрудним знаком складається характеристика із зазначенням конкретних заслуг. </w:t>
      </w:r>
    </w:p>
    <w:p w:rsidR="009C3F3C" w:rsidRDefault="009C3F3C" w:rsidP="009C3F3C">
      <w:pPr>
        <w:ind w:firstLine="851"/>
        <w:jc w:val="both"/>
        <w:rPr>
          <w:sz w:val="28"/>
          <w:szCs w:val="28"/>
          <w:lang w:val="uk-UA"/>
        </w:rPr>
      </w:pPr>
      <w:r w:rsidRPr="00A140CC">
        <w:rPr>
          <w:sz w:val="28"/>
          <w:szCs w:val="28"/>
          <w:lang w:val="uk-UA"/>
        </w:rPr>
        <w:t>4. Рішення про відзначення нагрудним знаком пр</w:t>
      </w:r>
      <w:r w:rsidR="003003A0">
        <w:rPr>
          <w:sz w:val="28"/>
          <w:szCs w:val="28"/>
          <w:lang w:val="uk-UA"/>
        </w:rPr>
        <w:t xml:space="preserve">иймаються спільно головою ради </w:t>
      </w:r>
      <w:r w:rsidRPr="00A140CC">
        <w:rPr>
          <w:sz w:val="28"/>
          <w:szCs w:val="28"/>
          <w:lang w:val="uk-UA"/>
        </w:rPr>
        <w:t>та головою облдержадміністрації  (у випадку їх відсутності – особами, які виконують обов’язки) і оформляються  спільним розпорядженням.</w:t>
      </w:r>
    </w:p>
    <w:p w:rsidR="00A140CC" w:rsidRPr="00161E69" w:rsidRDefault="00161E69" w:rsidP="001007AA">
      <w:pPr>
        <w:tabs>
          <w:tab w:val="left" w:pos="1400"/>
        </w:tabs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5.При нагородженні нагрудним знаком з нагоди ювілею вручається букет квітів ( вартістю до 350 грн</w:t>
      </w:r>
      <w:r w:rsidRPr="00161E69">
        <w:rPr>
          <w:b/>
          <w:sz w:val="28"/>
          <w:szCs w:val="28"/>
          <w:lang w:val="uk-UA"/>
        </w:rPr>
        <w:t xml:space="preserve">) </w:t>
      </w:r>
    </w:p>
    <w:p w:rsidR="00A140CC" w:rsidRPr="00A140CC" w:rsidRDefault="00616289" w:rsidP="00A140CC">
      <w:pPr>
        <w:tabs>
          <w:tab w:val="left" w:pos="14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A140CC" w:rsidRPr="00A140CC">
        <w:rPr>
          <w:sz w:val="28"/>
          <w:szCs w:val="28"/>
          <w:lang w:val="uk-UA"/>
        </w:rPr>
        <w:t>. Підготовка, облік нагородних документів, реєстрація нагороджень, виготовлення нагрудних знаків та посвідчень здійснюються виконавчим апаратом обласної ради.</w:t>
      </w:r>
    </w:p>
    <w:p w:rsidR="00A140CC" w:rsidRPr="00A140CC" w:rsidRDefault="00616289" w:rsidP="00A140CC">
      <w:pPr>
        <w:tabs>
          <w:tab w:val="left" w:pos="14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A140CC" w:rsidRPr="00A140CC">
        <w:rPr>
          <w:sz w:val="28"/>
          <w:szCs w:val="28"/>
          <w:lang w:val="uk-UA"/>
        </w:rPr>
        <w:t xml:space="preserve">. Особу може бути нагороджено нагрудним знаком один раз. </w:t>
      </w:r>
    </w:p>
    <w:p w:rsidR="009C3F3C" w:rsidRPr="00A140CC" w:rsidRDefault="00616289" w:rsidP="001007AA">
      <w:pPr>
        <w:tabs>
          <w:tab w:val="left" w:pos="14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8</w:t>
      </w:r>
      <w:r w:rsidR="009C3F3C" w:rsidRPr="00A140CC">
        <w:rPr>
          <w:sz w:val="28"/>
          <w:szCs w:val="28"/>
          <w:lang w:val="uk-UA"/>
        </w:rPr>
        <w:t>. Вручення нагрудного знака проводиться спільно головами  обласної ради та обласної державної адміністрації або, в разі їх відсутності, особами, які виконують їх обов’язки, в урочистій обстановці, надаючи події широкої гласності.</w:t>
      </w:r>
    </w:p>
    <w:p w:rsidR="009C3F3C" w:rsidRPr="00A140CC" w:rsidRDefault="00616289" w:rsidP="009C3F3C">
      <w:pPr>
        <w:tabs>
          <w:tab w:val="left" w:pos="14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9C3F3C" w:rsidRPr="00A140CC">
        <w:rPr>
          <w:sz w:val="28"/>
          <w:szCs w:val="28"/>
          <w:lang w:val="uk-UA"/>
        </w:rPr>
        <w:t>. Про нагородження нагрудним знаком робиться  відповідний запис у трудовій книжці нагородженого.</w:t>
      </w:r>
    </w:p>
    <w:p w:rsidR="00A140CC" w:rsidRDefault="00616289" w:rsidP="00A140CC">
      <w:pPr>
        <w:tabs>
          <w:tab w:val="left" w:pos="1400"/>
        </w:tabs>
        <w:ind w:firstLine="851"/>
        <w:jc w:val="both"/>
        <w:rPr>
          <w:b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b/>
          <w:sz w:val="28"/>
          <w:szCs w:val="28"/>
          <w:lang w:val="uk-UA"/>
        </w:rPr>
        <w:t>10</w:t>
      </w:r>
      <w:r w:rsidR="00A140CC" w:rsidRPr="00AA645F">
        <w:rPr>
          <w:b/>
          <w:sz w:val="28"/>
          <w:szCs w:val="28"/>
          <w:lang w:val="uk-UA"/>
        </w:rPr>
        <w:t>.</w:t>
      </w:r>
      <w:r w:rsidR="00A140CC" w:rsidRPr="00AA645F">
        <w:rPr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Фінансове забезпечення витрат та інших видатків, пов’язаних із нагородженнями, здійсню</w:t>
      </w:r>
      <w:r w:rsidR="00F27530" w:rsidRPr="00AA645F">
        <w:rPr>
          <w:b/>
          <w:color w:val="000000"/>
          <w:sz w:val="28"/>
          <w:szCs w:val="28"/>
          <w:shd w:val="clear" w:color="auto" w:fill="FFFFFF"/>
          <w:lang w:val="uk-UA" w:eastAsia="uk-UA"/>
        </w:rPr>
        <w:t>ється</w:t>
      </w:r>
      <w:r w:rsidR="00A140CC" w:rsidRPr="00AA645F">
        <w:rPr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за рахунок коштів обласного бюджету, передбачених по КПКВК МБ 0110150 «</w:t>
      </w:r>
      <w:r w:rsidR="00A140CC" w:rsidRPr="00AA645F">
        <w:rPr>
          <w:b/>
          <w:bCs/>
          <w:sz w:val="28"/>
          <w:szCs w:val="28"/>
          <w:lang w:val="uk-UA" w:eastAsia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</w:t>
      </w:r>
      <w:r w:rsidR="00A140CC" w:rsidRPr="00AA645F">
        <w:rPr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</w:p>
    <w:p w:rsidR="00FD7D2B" w:rsidRDefault="00FD7D2B" w:rsidP="00A140CC">
      <w:pPr>
        <w:tabs>
          <w:tab w:val="left" w:pos="1400"/>
        </w:tabs>
        <w:ind w:firstLine="851"/>
        <w:jc w:val="both"/>
        <w:rPr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:rsidR="00AF1335" w:rsidRPr="00AF1335" w:rsidRDefault="00AF1335" w:rsidP="00A01C7F">
      <w:pPr>
        <w:jc w:val="both"/>
        <w:rPr>
          <w:sz w:val="28"/>
          <w:szCs w:val="28"/>
          <w:lang w:val="ru-RU"/>
        </w:rPr>
      </w:pPr>
      <w:r w:rsidRPr="00FD7D2B">
        <w:rPr>
          <w:b/>
          <w:sz w:val="28"/>
          <w:szCs w:val="28"/>
          <w:lang w:val="uk-UA"/>
        </w:rPr>
        <w:t>Заступник голови обласної</w:t>
      </w:r>
      <w:r w:rsidRPr="00AF1335">
        <w:rPr>
          <w:b/>
          <w:sz w:val="28"/>
          <w:szCs w:val="28"/>
          <w:lang w:val="ru-RU"/>
        </w:rPr>
        <w:t xml:space="preserve"> ради</w:t>
      </w:r>
      <w:r w:rsidRPr="00AF1335">
        <w:rPr>
          <w:b/>
          <w:sz w:val="28"/>
          <w:szCs w:val="28"/>
          <w:lang w:val="ru-RU"/>
        </w:rPr>
        <w:tab/>
      </w:r>
      <w:r w:rsidRPr="00AF1335">
        <w:rPr>
          <w:b/>
          <w:sz w:val="28"/>
          <w:szCs w:val="28"/>
          <w:lang w:val="ru-RU"/>
        </w:rPr>
        <w:tab/>
      </w:r>
      <w:r w:rsidRPr="00AF1335">
        <w:rPr>
          <w:b/>
          <w:sz w:val="28"/>
          <w:szCs w:val="28"/>
          <w:lang w:val="ru-RU"/>
        </w:rPr>
        <w:tab/>
        <w:t xml:space="preserve">              Василь ІВАНЧО</w:t>
      </w:r>
    </w:p>
    <w:sectPr w:rsidR="00AF1335" w:rsidRPr="00AF1335" w:rsidSect="0023170C">
      <w:pgSz w:w="11906" w:h="16838"/>
      <w:pgMar w:top="567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217C"/>
    <w:rsid w:val="00005FE6"/>
    <w:rsid w:val="000302D5"/>
    <w:rsid w:val="000D545E"/>
    <w:rsid w:val="001007AA"/>
    <w:rsid w:val="0010553E"/>
    <w:rsid w:val="001602BF"/>
    <w:rsid w:val="00161E69"/>
    <w:rsid w:val="0018217C"/>
    <w:rsid w:val="0023170C"/>
    <w:rsid w:val="002F3460"/>
    <w:rsid w:val="003003A0"/>
    <w:rsid w:val="003C1D52"/>
    <w:rsid w:val="00456A78"/>
    <w:rsid w:val="0046770A"/>
    <w:rsid w:val="004E221A"/>
    <w:rsid w:val="005D34B8"/>
    <w:rsid w:val="00616289"/>
    <w:rsid w:val="00723453"/>
    <w:rsid w:val="00724ADB"/>
    <w:rsid w:val="007960AF"/>
    <w:rsid w:val="00970A10"/>
    <w:rsid w:val="009C3F3C"/>
    <w:rsid w:val="00A01C7F"/>
    <w:rsid w:val="00A140CC"/>
    <w:rsid w:val="00AA645F"/>
    <w:rsid w:val="00AF1335"/>
    <w:rsid w:val="00B97EE5"/>
    <w:rsid w:val="00C10C20"/>
    <w:rsid w:val="00C85407"/>
    <w:rsid w:val="00DF0C89"/>
    <w:rsid w:val="00E0517A"/>
    <w:rsid w:val="00EB48C6"/>
    <w:rsid w:val="00EC586C"/>
    <w:rsid w:val="00F27530"/>
    <w:rsid w:val="00FD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FBDBB-C967-451B-BB6A-DD291E9D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A1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70A10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1719</Words>
  <Characters>981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bux1</dc:creator>
  <cp:keywords/>
  <dc:description/>
  <cp:lastModifiedBy>MytrovkaA</cp:lastModifiedBy>
  <cp:revision>34</cp:revision>
  <cp:lastPrinted>2021-10-19T07:43:00Z</cp:lastPrinted>
  <dcterms:created xsi:type="dcterms:W3CDTF">2021-09-14T14:43:00Z</dcterms:created>
  <dcterms:modified xsi:type="dcterms:W3CDTF">2021-10-19T13:04:00Z</dcterms:modified>
</cp:coreProperties>
</file>